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80" w:line="240" w:lineRule="auto"/>
        <w:rPr>
          <w:sz w:val="16"/>
          <w:szCs w:val="16"/>
        </w:rPr>
      </w:pPr>
      <w:r w:rsidDel="00000000" w:rsidR="00000000" w:rsidRPr="00000000">
        <w:rPr>
          <w:rFonts w:ascii="Times New Roman" w:cs="Times New Roman" w:eastAsia="Times New Roman" w:hAnsi="Times New Roman"/>
          <w:b w:val="1"/>
          <w:bCs w:val="1"/>
          <w:color w:val="201f1e"/>
          <w:sz w:val="34"/>
          <w:szCs w:val="34"/>
          <w:highlight w:val="white"/>
          <w:rtl w:val="0"/>
        </w:rPr>
        <w:t xml:space="preserve">Sarah Hartley</w:t>
      </w:r>
      <w:r w:rsidDel="00000000" w:rsidR="00000000" w:rsidRPr="00000000">
        <w:rPr>
          <w:rtl w:val="0"/>
        </w:rPr>
      </w:r>
    </w:p>
    <w:p w:rsidR="00000000" w:rsidDel="00000000" w:rsidP="00000000" w:rsidRDefault="00000000" w:rsidRPr="00000000" w14:paraId="00000002">
      <w:pPr>
        <w:spacing w:after="80" w:before="80" w:line="240" w:lineRule="auto"/>
        <w:rPr/>
      </w:pPr>
      <w:r w:rsidDel="00000000" w:rsidR="00000000" w:rsidRPr="00000000">
        <w:rPr>
          <w:rFonts w:ascii="Times New Roman" w:cs="Times New Roman" w:eastAsia="Times New Roman" w:hAnsi="Times New Roman"/>
          <w:b w:val="1"/>
          <w:bCs w:val="1"/>
          <w:color w:val="201f1e"/>
          <w:sz w:val="20"/>
          <w:szCs w:val="20"/>
          <w:highlight w:val="white"/>
          <w:rtl w:val="0"/>
        </w:rPr>
        <w:t xml:space="preserve">sarah@ushartleys.com | 904-729-5697 | Austin, TX</w:t>
      </w:r>
      <w:hyperlink r:id="rId6">
        <w:r w:rsidDel="00000000" w:rsidR="00000000" w:rsidRPr="00000000">
          <w:rPr>
            <w:rFonts w:ascii="Times New Roman" w:cs="Times New Roman" w:eastAsia="Times New Roman" w:hAnsi="Times New Roman"/>
            <w:color w:val="201f1e"/>
            <w:sz w:val="20"/>
            <w:szCs w:val="20"/>
            <w:highlight w:val="white"/>
            <w:rtl w:val="0"/>
          </w:rPr>
          <w:t xml:space="preserve"> </w:t>
        </w:r>
      </w:hyperlink>
      <w:hyperlink r:id="rId7">
        <w:r w:rsidDel="00000000" w:rsidR="00000000" w:rsidRPr="00000000">
          <w:rPr>
            <w:rFonts w:ascii="Times New Roman" w:cs="Times New Roman" w:eastAsia="Times New Roman" w:hAnsi="Times New Roman"/>
            <w:b w:val="1"/>
            <w:bCs w:val="1"/>
            <w:color w:val="1155cc"/>
            <w:sz w:val="20"/>
            <w:szCs w:val="20"/>
            <w:highlight w:val="white"/>
            <w:u w:val="single"/>
            <w:rtl w:val="0"/>
          </w:rPr>
          <w:t xml:space="preserve">github.com/sarahheartley</w:t>
        </w:r>
      </w:hyperlink>
      <w:hyperlink r:id="rId8">
        <w:r w:rsidDel="00000000" w:rsidR="00000000" w:rsidRPr="00000000">
          <w:rPr>
            <w:color w:val="1155cc"/>
            <w:u w:val="single"/>
            <w:rtl w:val="0"/>
          </w:rPr>
          <w:t xml:space="preserve">|</w:t>
        </w:r>
      </w:hyperlink>
      <w:r w:rsidDel="00000000" w:rsidR="00000000" w:rsidRPr="00000000">
        <w:rPr>
          <w:rtl w:val="0"/>
        </w:rPr>
        <w:t xml:space="preserve"> </w:t>
      </w:r>
      <w:hyperlink r:id="rId9">
        <w:r w:rsidDel="00000000" w:rsidR="00000000" w:rsidRPr="00000000">
          <w:rPr>
            <w:rFonts w:ascii="Times New Roman" w:cs="Times New Roman" w:eastAsia="Times New Roman" w:hAnsi="Times New Roman"/>
            <w:b w:val="1"/>
            <w:bCs w:val="1"/>
            <w:color w:val="1155cc"/>
            <w:sz w:val="20"/>
            <w:szCs w:val="20"/>
            <w:highlight w:val="white"/>
            <w:u w:val="single"/>
            <w:rtl w:val="0"/>
          </w:rPr>
          <w:t xml:space="preserve">linkedin.com/in/sarahgracehartley</w:t>
        </w:r>
      </w:hyperlink>
      <w:r w:rsidDel="00000000" w:rsidR="00000000" w:rsidRPr="00000000">
        <w:rPr>
          <w:rtl w:val="0"/>
        </w:rPr>
      </w:r>
    </w:p>
    <w:p w:rsidR="00000000" w:rsidDel="00000000" w:rsidP="00000000" w:rsidRDefault="00000000" w:rsidRPr="00000000" w14:paraId="00000003">
      <w:pPr>
        <w:pStyle w:val="Heading2"/>
        <w:keepNext w:val="0"/>
        <w:keepLines w:val="0"/>
        <w:spacing w:after="80" w:line="240" w:lineRule="auto"/>
        <w:ind w:left="0" w:firstLine="0"/>
        <w:rPr>
          <w:rFonts w:ascii="Times New Roman" w:cs="Times New Roman" w:eastAsia="Times New Roman" w:hAnsi="Times New Roman"/>
          <w:b w:val="1"/>
          <w:bCs w:val="1"/>
          <w:color w:val="201f1e"/>
          <w:sz w:val="34"/>
          <w:szCs w:val="34"/>
          <w:highlight w:val="white"/>
        </w:rPr>
      </w:pPr>
      <w:bookmarkStart w:colFirst="0" w:colLast="0" w:name="_6mlcbamox7v" w:id="0"/>
      <w:bookmarkEnd w:id="0"/>
      <w:r w:rsidDel="00000000" w:rsidR="00000000" w:rsidRPr="00000000">
        <w:rPr>
          <w:rFonts w:ascii="Times New Roman" w:cs="Times New Roman" w:eastAsia="Times New Roman" w:hAnsi="Times New Roman"/>
          <w:b w:val="1"/>
          <w:bCs w:val="1"/>
          <w:color w:val="201f1e"/>
          <w:sz w:val="34"/>
          <w:szCs w:val="34"/>
          <w:highlight w:val="white"/>
          <w:rtl w:val="0"/>
        </w:rPr>
        <w:t xml:space="preserve">Professional Summary</w:t>
      </w:r>
    </w:p>
    <w:p w:rsidR="00000000" w:rsidDel="00000000" w:rsidP="00000000" w:rsidRDefault="00000000" w:rsidRPr="00000000" w14:paraId="00000004">
      <w:pPr>
        <w:spacing w:after="120" w:before="120" w:line="240" w:lineRule="auto"/>
        <w:rPr/>
      </w:pPr>
      <w:r w:rsidDel="00000000" w:rsidR="00000000" w:rsidRPr="00000000">
        <w:rPr>
          <w:rFonts w:ascii="Times New Roman" w:cs="Times New Roman" w:eastAsia="Times New Roman" w:hAnsi="Times New Roman"/>
          <w:color w:val="201f1e"/>
          <w:sz w:val="20"/>
          <w:szCs w:val="20"/>
          <w:highlight w:val="white"/>
          <w:rtl w:val="0"/>
        </w:rPr>
        <w:t xml:space="preserve">Software Engineer with nearly 5 years of experience specializing in full-stack development, focusing on designing and delivering scalable, secure, and resilient solutions. Expertise includes modern frontend applications, robust backend microservices and REST APIs, data pipelines, and implementing intelligent automation, Generative AI, and Machine Learning concepts.</w:t>
      </w:r>
      <w:r w:rsidDel="00000000" w:rsidR="00000000" w:rsidRPr="00000000">
        <w:rPr>
          <w:rtl w:val="0"/>
        </w:rPr>
      </w:r>
    </w:p>
    <w:p w:rsidR="00000000" w:rsidDel="00000000" w:rsidP="00000000" w:rsidRDefault="00000000" w:rsidRPr="00000000" w14:paraId="00000005">
      <w:pPr>
        <w:pStyle w:val="Heading2"/>
        <w:spacing w:after="80" w:line="240" w:lineRule="auto"/>
        <w:rPr/>
      </w:pPr>
      <w:bookmarkStart w:colFirst="0" w:colLast="0" w:name="_lwikttmdon5" w:id="1"/>
      <w:bookmarkEnd w:id="1"/>
      <w:r w:rsidDel="00000000" w:rsidR="00000000" w:rsidRPr="00000000">
        <w:rPr>
          <w:rFonts w:ascii="Times New Roman" w:cs="Times New Roman" w:eastAsia="Times New Roman" w:hAnsi="Times New Roman"/>
          <w:b w:val="1"/>
          <w:bCs w:val="1"/>
          <w:color w:val="201f1e"/>
          <w:sz w:val="34"/>
          <w:szCs w:val="34"/>
          <w:highlight w:val="white"/>
          <w:rtl w:val="0"/>
        </w:rPr>
        <w:t xml:space="preserve">Education</w:t>
      </w:r>
      <w:r w:rsidDel="00000000" w:rsidR="00000000" w:rsidRPr="00000000">
        <w:rPr>
          <w:rtl w:val="0"/>
        </w:rPr>
      </w:r>
    </w:p>
    <w:p w:rsidR="00000000" w:rsidDel="00000000" w:rsidP="00000000" w:rsidRDefault="00000000" w:rsidRPr="00000000" w14:paraId="00000006">
      <w:pPr>
        <w:spacing w:after="80" w:before="80" w:line="240" w:lineRule="auto"/>
        <w:rPr>
          <w:rFonts w:ascii="Times New Roman" w:cs="Times New Roman" w:eastAsia="Times New Roman" w:hAnsi="Times New Roman"/>
          <w:color w:val="201f1e"/>
          <w:sz w:val="20"/>
          <w:szCs w:val="20"/>
          <w:highlight w:val="white"/>
        </w:rPr>
      </w:pPr>
      <w:r w:rsidDel="00000000" w:rsidR="00000000" w:rsidRPr="00000000">
        <w:rPr>
          <w:rFonts w:ascii="Times New Roman" w:cs="Times New Roman" w:eastAsia="Times New Roman" w:hAnsi="Times New Roman"/>
          <w:b w:val="1"/>
          <w:bCs w:val="1"/>
          <w:color w:val="201f1e"/>
          <w:sz w:val="20"/>
          <w:szCs w:val="20"/>
          <w:highlight w:val="white"/>
          <w:rtl w:val="0"/>
        </w:rPr>
        <w:t xml:space="preserve">University of Oregon</w:t>
      </w:r>
      <w:r w:rsidDel="00000000" w:rsidR="00000000" w:rsidRPr="00000000">
        <w:rPr>
          <w:rFonts w:ascii="Times New Roman" w:cs="Times New Roman" w:eastAsia="Times New Roman" w:hAnsi="Times New Roman"/>
          <w:color w:val="201f1e"/>
          <w:sz w:val="20"/>
          <w:szCs w:val="20"/>
          <w:highlight w:val="white"/>
          <w:rtl w:val="0"/>
        </w:rPr>
        <w:t xml:space="preserve"> | B.S. in Computer and Information Science | June 2021 | 3.79 GPA</w:t>
      </w:r>
    </w:p>
    <w:p w:rsidR="00000000" w:rsidDel="00000000" w:rsidP="00000000" w:rsidRDefault="00000000" w:rsidRPr="00000000" w14:paraId="00000007">
      <w:pPr>
        <w:pStyle w:val="Heading2"/>
        <w:spacing w:after="80" w:line="240" w:lineRule="auto"/>
        <w:rPr/>
      </w:pPr>
      <w:bookmarkStart w:colFirst="0" w:colLast="0" w:name="_cz6k5tx4jxu0" w:id="2"/>
      <w:bookmarkEnd w:id="2"/>
      <w:r w:rsidDel="00000000" w:rsidR="00000000" w:rsidRPr="00000000">
        <w:rPr>
          <w:rFonts w:ascii="Times New Roman" w:cs="Times New Roman" w:eastAsia="Times New Roman" w:hAnsi="Times New Roman"/>
          <w:b w:val="1"/>
          <w:bCs w:val="1"/>
          <w:color w:val="201f1e"/>
          <w:sz w:val="34"/>
          <w:szCs w:val="34"/>
          <w:highlight w:val="white"/>
          <w:rtl w:val="0"/>
        </w:rPr>
        <w:t xml:space="preserve">Technical Skills</w:t>
      </w:r>
      <w:r w:rsidDel="00000000" w:rsidR="00000000" w:rsidRPr="00000000">
        <w:rPr>
          <w:rtl w:val="0"/>
        </w:rPr>
      </w:r>
    </w:p>
    <w:p w:rsidR="00000000" w:rsidDel="00000000" w:rsidP="00000000" w:rsidRDefault="00000000" w:rsidRPr="00000000" w14:paraId="00000008">
      <w:pPr>
        <w:spacing w:after="80" w:before="80" w:line="240" w:lineRule="auto"/>
        <w:rPr/>
      </w:pPr>
      <w:r w:rsidDel="00000000" w:rsidR="00000000" w:rsidRPr="00000000">
        <w:rPr>
          <w:rFonts w:ascii="Times New Roman" w:cs="Times New Roman" w:eastAsia="Times New Roman" w:hAnsi="Times New Roman"/>
          <w:b w:val="1"/>
          <w:bCs w:val="1"/>
          <w:color w:val="201f1e"/>
          <w:sz w:val="20"/>
          <w:szCs w:val="20"/>
          <w:highlight w:val="white"/>
          <w:rtl w:val="0"/>
        </w:rPr>
        <w:t xml:space="preserve">Languages: </w:t>
      </w:r>
      <w:r w:rsidDel="00000000" w:rsidR="00000000" w:rsidRPr="00000000">
        <w:rPr>
          <w:rFonts w:ascii="Times New Roman" w:cs="Times New Roman" w:eastAsia="Times New Roman" w:hAnsi="Times New Roman"/>
          <w:color w:val="201f1e"/>
          <w:sz w:val="20"/>
          <w:szCs w:val="20"/>
          <w:highlight w:val="white"/>
          <w:rtl w:val="0"/>
        </w:rPr>
        <w:t xml:space="preserve">JavaScript, TypeScript, Python, Java, C#, C++, SQL, HTML5, CSS3</w:t>
      </w:r>
      <w:r w:rsidDel="00000000" w:rsidR="00000000" w:rsidRPr="00000000">
        <w:rPr>
          <w:rtl w:val="0"/>
        </w:rPr>
      </w:r>
    </w:p>
    <w:p w:rsidR="00000000" w:rsidDel="00000000" w:rsidP="00000000" w:rsidRDefault="00000000" w:rsidRPr="00000000" w14:paraId="00000009">
      <w:pPr>
        <w:spacing w:after="80" w:before="80" w:line="240" w:lineRule="auto"/>
        <w:rPr/>
      </w:pPr>
      <w:r w:rsidDel="00000000" w:rsidR="00000000" w:rsidRPr="00000000">
        <w:rPr>
          <w:rFonts w:ascii="Times New Roman" w:cs="Times New Roman" w:eastAsia="Times New Roman" w:hAnsi="Times New Roman"/>
          <w:b w:val="1"/>
          <w:bCs w:val="1"/>
          <w:color w:val="201f1e"/>
          <w:sz w:val="20"/>
          <w:szCs w:val="20"/>
          <w:highlight w:val="white"/>
          <w:rtl w:val="0"/>
        </w:rPr>
        <w:t xml:space="preserve">Frameworks &amp; Libraries: </w:t>
      </w:r>
      <w:r w:rsidDel="00000000" w:rsidR="00000000" w:rsidRPr="00000000">
        <w:rPr>
          <w:rFonts w:ascii="Times New Roman" w:cs="Times New Roman" w:eastAsia="Times New Roman" w:hAnsi="Times New Roman"/>
          <w:color w:val="201f1e"/>
          <w:sz w:val="20"/>
          <w:szCs w:val="20"/>
          <w:highlight w:val="white"/>
          <w:rtl w:val="0"/>
        </w:rPr>
        <w:t xml:space="preserve">React, Angular, .NET Core, Tkinter, PyQt</w:t>
      </w:r>
      <w:r w:rsidDel="00000000" w:rsidR="00000000" w:rsidRPr="00000000">
        <w:rPr>
          <w:rtl w:val="0"/>
        </w:rPr>
      </w:r>
    </w:p>
    <w:p w:rsidR="00000000" w:rsidDel="00000000" w:rsidP="00000000" w:rsidRDefault="00000000" w:rsidRPr="00000000" w14:paraId="0000000A">
      <w:pPr>
        <w:spacing w:after="80" w:before="80" w:line="240" w:lineRule="auto"/>
        <w:rPr/>
      </w:pPr>
      <w:r w:rsidDel="00000000" w:rsidR="00000000" w:rsidRPr="00000000">
        <w:rPr>
          <w:rFonts w:ascii="Times New Roman" w:cs="Times New Roman" w:eastAsia="Times New Roman" w:hAnsi="Times New Roman"/>
          <w:b w:val="1"/>
          <w:bCs w:val="1"/>
          <w:color w:val="201f1e"/>
          <w:sz w:val="20"/>
          <w:szCs w:val="20"/>
          <w:highlight w:val="white"/>
          <w:rtl w:val="0"/>
        </w:rPr>
        <w:t xml:space="preserve">Testing &amp; Tools: </w:t>
      </w:r>
      <w:r w:rsidDel="00000000" w:rsidR="00000000" w:rsidRPr="00000000">
        <w:rPr>
          <w:rFonts w:ascii="Times New Roman" w:cs="Times New Roman" w:eastAsia="Times New Roman" w:hAnsi="Times New Roman"/>
          <w:color w:val="201f1e"/>
          <w:sz w:val="20"/>
          <w:szCs w:val="20"/>
          <w:highlight w:val="white"/>
          <w:rtl w:val="0"/>
        </w:rPr>
        <w:t xml:space="preserve">JMeter, BrowserStack, Git, Docker, CMake, Confluence, Jira, Cursor AI, Claude Code</w:t>
      </w:r>
      <w:r w:rsidDel="00000000" w:rsidR="00000000" w:rsidRPr="00000000">
        <w:rPr>
          <w:rtl w:val="0"/>
        </w:rPr>
      </w:r>
    </w:p>
    <w:p w:rsidR="00000000" w:rsidDel="00000000" w:rsidP="00000000" w:rsidRDefault="00000000" w:rsidRPr="00000000" w14:paraId="0000000B">
      <w:pPr>
        <w:spacing w:after="80" w:before="80" w:line="240" w:lineRule="auto"/>
        <w:rPr/>
      </w:pPr>
      <w:r w:rsidDel="00000000" w:rsidR="00000000" w:rsidRPr="00000000">
        <w:rPr>
          <w:rFonts w:ascii="Times New Roman" w:cs="Times New Roman" w:eastAsia="Times New Roman" w:hAnsi="Times New Roman"/>
          <w:b w:val="1"/>
          <w:bCs w:val="1"/>
          <w:color w:val="201f1e"/>
          <w:sz w:val="20"/>
          <w:szCs w:val="20"/>
          <w:highlight w:val="white"/>
          <w:rtl w:val="0"/>
        </w:rPr>
        <w:t xml:space="preserve">Methodologies: </w:t>
      </w:r>
      <w:r w:rsidDel="00000000" w:rsidR="00000000" w:rsidRPr="00000000">
        <w:rPr>
          <w:rFonts w:ascii="Times New Roman" w:cs="Times New Roman" w:eastAsia="Times New Roman" w:hAnsi="Times New Roman"/>
          <w:color w:val="201f1e"/>
          <w:sz w:val="20"/>
          <w:szCs w:val="20"/>
          <w:highlight w:val="white"/>
          <w:rtl w:val="0"/>
        </w:rPr>
        <w:t xml:space="preserve">Agile/Scrum, CI/CD, Automated Testing, ETL Pipeline Design, AI/Generative AI Concepts</w:t>
      </w:r>
      <w:r w:rsidDel="00000000" w:rsidR="00000000" w:rsidRPr="00000000">
        <w:rPr>
          <w:rtl w:val="0"/>
        </w:rPr>
      </w:r>
    </w:p>
    <w:p w:rsidR="00000000" w:rsidDel="00000000" w:rsidP="00000000" w:rsidRDefault="00000000" w:rsidRPr="00000000" w14:paraId="0000000C">
      <w:pPr>
        <w:spacing w:after="80" w:before="80" w:line="240" w:lineRule="auto"/>
        <w:rPr/>
      </w:pPr>
      <w:r w:rsidDel="00000000" w:rsidR="00000000" w:rsidRPr="00000000">
        <w:rPr>
          <w:rFonts w:ascii="Times New Roman" w:cs="Times New Roman" w:eastAsia="Times New Roman" w:hAnsi="Times New Roman"/>
          <w:b w:val="1"/>
          <w:bCs w:val="1"/>
          <w:color w:val="201f1e"/>
          <w:sz w:val="20"/>
          <w:szCs w:val="20"/>
          <w:highlight w:val="white"/>
          <w:rtl w:val="0"/>
        </w:rPr>
        <w:t xml:space="preserve">Cloud &amp; Systems: </w:t>
      </w:r>
      <w:r w:rsidDel="00000000" w:rsidR="00000000" w:rsidRPr="00000000">
        <w:rPr>
          <w:rFonts w:ascii="Times New Roman" w:cs="Times New Roman" w:eastAsia="Times New Roman" w:hAnsi="Times New Roman"/>
          <w:color w:val="201f1e"/>
          <w:sz w:val="20"/>
          <w:szCs w:val="20"/>
          <w:highlight w:val="white"/>
          <w:rtl w:val="0"/>
        </w:rPr>
        <w:t xml:space="preserve">Linux, Microservices Architecture, Cloud Platforms (AWS, Azure) Distributed Systems.</w:t>
      </w:r>
      <w:r w:rsidDel="00000000" w:rsidR="00000000" w:rsidRPr="00000000">
        <w:rPr>
          <w:rtl w:val="0"/>
        </w:rPr>
      </w:r>
    </w:p>
    <w:p w:rsidR="00000000" w:rsidDel="00000000" w:rsidP="00000000" w:rsidRDefault="00000000" w:rsidRPr="00000000" w14:paraId="0000000D">
      <w:pPr>
        <w:spacing w:after="80" w:before="80" w:line="240" w:lineRule="auto"/>
        <w:rPr>
          <w:rFonts w:ascii="Times New Roman" w:cs="Times New Roman" w:eastAsia="Times New Roman" w:hAnsi="Times New Roman"/>
          <w:color w:val="201f1e"/>
          <w:sz w:val="20"/>
          <w:szCs w:val="20"/>
          <w:highlight w:val="white"/>
        </w:rPr>
      </w:pPr>
      <w:r w:rsidDel="00000000" w:rsidR="00000000" w:rsidRPr="00000000">
        <w:rPr>
          <w:rtl w:val="0"/>
        </w:rPr>
      </w:r>
    </w:p>
    <w:p w:rsidR="00000000" w:rsidDel="00000000" w:rsidP="00000000" w:rsidRDefault="00000000" w:rsidRPr="00000000" w14:paraId="0000000E">
      <w:pPr>
        <w:pStyle w:val="Heading2"/>
        <w:spacing w:after="80" w:line="240" w:lineRule="auto"/>
        <w:rPr/>
      </w:pPr>
      <w:bookmarkStart w:colFirst="0" w:colLast="0" w:name="_9f6rcxiteu56" w:id="3"/>
      <w:bookmarkEnd w:id="3"/>
      <w:r w:rsidDel="00000000" w:rsidR="00000000" w:rsidRPr="00000000">
        <w:rPr>
          <w:rFonts w:ascii="Times New Roman" w:cs="Times New Roman" w:eastAsia="Times New Roman" w:hAnsi="Times New Roman"/>
          <w:b w:val="1"/>
          <w:bCs w:val="1"/>
          <w:color w:val="201f1e"/>
          <w:sz w:val="34"/>
          <w:szCs w:val="34"/>
          <w:highlight w:val="white"/>
          <w:rtl w:val="0"/>
        </w:rPr>
        <w:t xml:space="preserve">Relevant Experience</w:t>
      </w:r>
      <w:r w:rsidDel="00000000" w:rsidR="00000000" w:rsidRPr="00000000">
        <w:rPr>
          <w:rtl w:val="0"/>
        </w:rPr>
      </w:r>
    </w:p>
    <w:p w:rsidR="00000000" w:rsidDel="00000000" w:rsidP="00000000" w:rsidRDefault="00000000" w:rsidRPr="00000000" w14:paraId="0000000F">
      <w:pPr>
        <w:pStyle w:val="Heading3"/>
        <w:keepNext w:val="0"/>
        <w:keepLines w:val="0"/>
        <w:spacing w:after="80" w:before="80" w:line="240" w:lineRule="auto"/>
        <w:ind w:left="720" w:right="-900" w:hanging="360"/>
        <w:rPr>
          <w:rFonts w:ascii="Times New Roman" w:cs="Times New Roman" w:eastAsia="Times New Roman" w:hAnsi="Times New Roman"/>
          <w:b w:val="1"/>
          <w:bCs w:val="1"/>
          <w:color w:val="201f1e"/>
          <w:sz w:val="26"/>
          <w:szCs w:val="26"/>
          <w:highlight w:val="white"/>
        </w:rPr>
      </w:pPr>
      <w:bookmarkStart w:colFirst="0" w:colLast="0" w:name="_d2g806tox5mb" w:id="4"/>
      <w:bookmarkEnd w:id="4"/>
      <w:r w:rsidDel="00000000" w:rsidR="00000000" w:rsidRPr="00000000">
        <w:rPr>
          <w:rFonts w:ascii="Times New Roman" w:cs="Times New Roman" w:eastAsia="Times New Roman" w:hAnsi="Times New Roman"/>
          <w:b w:val="1"/>
          <w:bCs w:val="1"/>
          <w:color w:val="201f1e"/>
          <w:sz w:val="26"/>
          <w:szCs w:val="26"/>
          <w:highlight w:val="white"/>
          <w:rtl w:val="0"/>
        </w:rPr>
        <w:t xml:space="preserve">General Motors</w:t>
      </w:r>
    </w:p>
    <w:p w:rsidR="00000000" w:rsidDel="00000000" w:rsidP="00000000" w:rsidRDefault="00000000" w:rsidRPr="00000000" w14:paraId="00000010">
      <w:pPr>
        <w:spacing w:after="80" w:before="80" w:line="240" w:lineRule="auto"/>
        <w:rPr>
          <w:rFonts w:ascii="Times New Roman" w:cs="Times New Roman" w:eastAsia="Times New Roman" w:hAnsi="Times New Roman"/>
          <w:i w:val="1"/>
          <w:iCs w:val="1"/>
          <w:color w:val="201f1e"/>
          <w:sz w:val="20"/>
          <w:szCs w:val="20"/>
          <w:highlight w:val="white"/>
        </w:rPr>
      </w:pPr>
      <w:r w:rsidDel="00000000" w:rsidR="00000000" w:rsidRPr="00000000">
        <w:rPr>
          <w:rFonts w:ascii="Times New Roman" w:cs="Times New Roman" w:eastAsia="Times New Roman" w:hAnsi="Times New Roman"/>
          <w:b w:val="1"/>
          <w:bCs w:val="1"/>
          <w:color w:val="201f1e"/>
          <w:sz w:val="20"/>
          <w:szCs w:val="20"/>
          <w:highlight w:val="white"/>
          <w:rtl w:val="0"/>
        </w:rPr>
        <w:t xml:space="preserve">Software Engineer</w:t>
      </w:r>
      <w:r w:rsidDel="00000000" w:rsidR="00000000" w:rsidRPr="00000000">
        <w:rPr>
          <w:rFonts w:ascii="Times New Roman" w:cs="Times New Roman" w:eastAsia="Times New Roman" w:hAnsi="Times New Roman"/>
          <w:color w:val="201f1e"/>
          <w:sz w:val="20"/>
          <w:szCs w:val="20"/>
          <w:highlight w:val="white"/>
          <w:rtl w:val="0"/>
        </w:rPr>
        <w:t xml:space="preserve"> | </w:t>
      </w:r>
      <w:r w:rsidDel="00000000" w:rsidR="00000000" w:rsidRPr="00000000">
        <w:rPr>
          <w:rFonts w:ascii="Times New Roman" w:cs="Times New Roman" w:eastAsia="Times New Roman" w:hAnsi="Times New Roman"/>
          <w:i w:val="1"/>
          <w:iCs w:val="1"/>
          <w:color w:val="201f1e"/>
          <w:sz w:val="20"/>
          <w:szCs w:val="20"/>
          <w:highlight w:val="white"/>
          <w:rtl w:val="0"/>
        </w:rPr>
        <w:t xml:space="preserve">June 2021 – Present</w:t>
      </w:r>
    </w:p>
    <w:p w:rsidR="00000000" w:rsidDel="00000000" w:rsidP="00000000" w:rsidRDefault="00000000" w:rsidRPr="00000000" w14:paraId="00000011">
      <w:pPr>
        <w:numPr>
          <w:ilvl w:val="0"/>
          <w:numId w:val="2"/>
        </w:numPr>
        <w:spacing w:after="80" w:before="80" w:line="240" w:lineRule="auto"/>
        <w:ind w:left="720" w:hanging="360"/>
      </w:pPr>
      <w:r w:rsidDel="00000000" w:rsidR="00000000" w:rsidRPr="00000000">
        <w:rPr>
          <w:rFonts w:ascii="Times New Roman" w:cs="Times New Roman" w:eastAsia="Times New Roman" w:hAnsi="Times New Roman"/>
          <w:color w:val="201f1e"/>
          <w:sz w:val="20"/>
          <w:szCs w:val="20"/>
          <w:highlight w:val="white"/>
          <w:rtl w:val="0"/>
        </w:rPr>
        <w:t xml:space="preserve">Collaborated with cross-functional teams and stakeholders to translate complex business needs into secure, scalable, and maintainable solutions, applying object-oriented programming (OOP) and clean coding practices. Designed and implemented robust Java and .NET backend microservices and high-performance Representational State Transfer (REST) APIs across multiple production environments.</w:t>
      </w:r>
      <w:r w:rsidDel="00000000" w:rsidR="00000000" w:rsidRPr="00000000">
        <w:rPr>
          <w:rtl w:val="0"/>
        </w:rPr>
      </w:r>
    </w:p>
    <w:p w:rsidR="00000000" w:rsidDel="00000000" w:rsidP="00000000" w:rsidRDefault="00000000" w:rsidRPr="00000000" w14:paraId="00000012">
      <w:pPr>
        <w:numPr>
          <w:ilvl w:val="0"/>
          <w:numId w:val="2"/>
        </w:numPr>
        <w:spacing w:after="80" w:before="80" w:line="240" w:lineRule="auto"/>
        <w:ind w:left="720" w:hanging="360"/>
      </w:pPr>
      <w:r w:rsidDel="00000000" w:rsidR="00000000" w:rsidRPr="00000000">
        <w:rPr>
          <w:rFonts w:ascii="Times New Roman" w:cs="Times New Roman" w:eastAsia="Times New Roman" w:hAnsi="Times New Roman"/>
          <w:color w:val="201f1e"/>
          <w:sz w:val="20"/>
          <w:szCs w:val="20"/>
          <w:highlight w:val="white"/>
          <w:rtl w:val="0"/>
        </w:rPr>
        <w:t xml:space="preserve">Led the development and integration of Generative AI and Machine Learning (ML) concepts for intelligent automation, optimizing Python data pipelines to improve system workflow and reliability of downstream reporting.</w:t>
      </w:r>
      <w:r w:rsidDel="00000000" w:rsidR="00000000" w:rsidRPr="00000000">
        <w:rPr>
          <w:rtl w:val="0"/>
        </w:rPr>
      </w:r>
    </w:p>
    <w:p w:rsidR="00000000" w:rsidDel="00000000" w:rsidP="00000000" w:rsidRDefault="00000000" w:rsidRPr="00000000" w14:paraId="00000013">
      <w:pPr>
        <w:numPr>
          <w:ilvl w:val="0"/>
          <w:numId w:val="2"/>
        </w:numPr>
        <w:spacing w:after="80" w:before="80" w:line="240" w:lineRule="auto"/>
        <w:ind w:left="720" w:hanging="360"/>
      </w:pPr>
      <w:r w:rsidDel="00000000" w:rsidR="00000000" w:rsidRPr="00000000">
        <w:rPr>
          <w:rFonts w:ascii="Times New Roman" w:cs="Times New Roman" w:eastAsia="Times New Roman" w:hAnsi="Times New Roman"/>
          <w:color w:val="201f1e"/>
          <w:sz w:val="20"/>
          <w:szCs w:val="20"/>
          <w:highlight w:val="white"/>
          <w:rtl w:val="0"/>
        </w:rPr>
        <w:t xml:space="preserve">Engineered full-stack enterprise web features using TypeScript, React, and Angular, managing data persistence across both relational and NoSQL databases. Ensured product quality and high availability through adherence to Agile/Scrum methods, CI/CD best practices, and automated UI and performance testing workflows utilizing Git and Docker.</w:t>
      </w:r>
      <w:r w:rsidDel="00000000" w:rsidR="00000000" w:rsidRPr="00000000">
        <w:rPr>
          <w:rtl w:val="0"/>
        </w:rPr>
      </w:r>
    </w:p>
    <w:p w:rsidR="00000000" w:rsidDel="00000000" w:rsidP="00000000" w:rsidRDefault="00000000" w:rsidRPr="00000000" w14:paraId="00000014">
      <w:pPr>
        <w:spacing w:after="80" w:before="80" w:line="240" w:lineRule="auto"/>
        <w:ind w:left="720" w:hanging="360"/>
        <w:rPr>
          <w:rFonts w:ascii="Times New Roman" w:cs="Times New Roman" w:eastAsia="Times New Roman" w:hAnsi="Times New Roman"/>
          <w:color w:val="201f1e"/>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spacing w:after="80" w:line="240" w:lineRule="auto"/>
        <w:rPr/>
      </w:pPr>
      <w:bookmarkStart w:colFirst="0" w:colLast="0" w:name="_sclip0ifho9n" w:id="5"/>
      <w:bookmarkEnd w:id="5"/>
      <w:r w:rsidDel="00000000" w:rsidR="00000000" w:rsidRPr="00000000">
        <w:rPr>
          <w:rFonts w:ascii="Times New Roman" w:cs="Times New Roman" w:eastAsia="Times New Roman" w:hAnsi="Times New Roman"/>
          <w:b w:val="1"/>
          <w:bCs w:val="1"/>
          <w:color w:val="201f1e"/>
          <w:sz w:val="34"/>
          <w:szCs w:val="34"/>
          <w:highlight w:val="white"/>
          <w:rtl w:val="0"/>
        </w:rPr>
        <w:t xml:space="preserve">Projects</w:t>
      </w:r>
      <w:r w:rsidDel="00000000" w:rsidR="00000000" w:rsidRPr="00000000">
        <w:rPr>
          <w:rtl w:val="0"/>
        </w:rPr>
      </w:r>
    </w:p>
    <w:p w:rsidR="00000000" w:rsidDel="00000000" w:rsidP="00000000" w:rsidRDefault="00000000" w:rsidRPr="00000000" w14:paraId="00000016">
      <w:pPr>
        <w:pStyle w:val="Heading3"/>
        <w:keepNext w:val="0"/>
        <w:keepLines w:val="0"/>
        <w:spacing w:after="80" w:before="80" w:line="240" w:lineRule="auto"/>
        <w:ind w:left="720" w:hanging="360"/>
        <w:rPr>
          <w:rFonts w:ascii="Times New Roman" w:cs="Times New Roman" w:eastAsia="Times New Roman" w:hAnsi="Times New Roman"/>
          <w:b w:val="1"/>
          <w:bCs w:val="1"/>
          <w:color w:val="201f1e"/>
          <w:sz w:val="26"/>
          <w:szCs w:val="26"/>
          <w:highlight w:val="white"/>
        </w:rPr>
      </w:pPr>
      <w:bookmarkStart w:colFirst="0" w:colLast="0" w:name="_m2fzjndv32do" w:id="6"/>
      <w:bookmarkEnd w:id="6"/>
      <w:r w:rsidDel="00000000" w:rsidR="00000000" w:rsidRPr="00000000">
        <w:rPr>
          <w:rFonts w:ascii="Times New Roman" w:cs="Times New Roman" w:eastAsia="Times New Roman" w:hAnsi="Times New Roman"/>
          <w:b w:val="1"/>
          <w:bCs w:val="1"/>
          <w:color w:val="201f1e"/>
          <w:sz w:val="26"/>
          <w:szCs w:val="26"/>
          <w:highlight w:val="white"/>
          <w:rtl w:val="0"/>
        </w:rPr>
        <w:t xml:space="preserve">Warehouse Management Desktop Application (Python)</w:t>
      </w:r>
    </w:p>
    <w:p w:rsidR="00000000" w:rsidDel="00000000" w:rsidP="00000000" w:rsidRDefault="00000000" w:rsidRPr="00000000" w14:paraId="00000017">
      <w:pPr>
        <w:numPr>
          <w:ilvl w:val="0"/>
          <w:numId w:val="1"/>
        </w:numPr>
        <w:spacing w:after="80" w:before="80" w:line="240" w:lineRule="auto"/>
        <w:ind w:left="720" w:hanging="360"/>
      </w:pPr>
      <w:r w:rsidDel="00000000" w:rsidR="00000000" w:rsidRPr="00000000">
        <w:rPr>
          <w:rFonts w:ascii="Times New Roman" w:cs="Times New Roman" w:eastAsia="Times New Roman" w:hAnsi="Times New Roman"/>
          <w:b w:val="1"/>
          <w:bCs w:val="1"/>
          <w:color w:val="201f1e"/>
          <w:sz w:val="20"/>
          <w:szCs w:val="20"/>
          <w:highlight w:val="white"/>
          <w:rtl w:val="0"/>
        </w:rPr>
        <w:t xml:space="preserve">Co-developed</w:t>
      </w:r>
      <w:r w:rsidDel="00000000" w:rsidR="00000000" w:rsidRPr="00000000">
        <w:rPr>
          <w:rFonts w:ascii="Times New Roman" w:cs="Times New Roman" w:eastAsia="Times New Roman" w:hAnsi="Times New Roman"/>
          <w:color w:val="201f1e"/>
          <w:sz w:val="20"/>
          <w:szCs w:val="20"/>
          <w:highlight w:val="white"/>
          <w:rtl w:val="0"/>
        </w:rPr>
        <w:t xml:space="preserve"> an inventory management application as project coordinator in an agile team, designing the GUI architecture for intuitive user workflows and data visualization.</w:t>
      </w:r>
      <w:r w:rsidDel="00000000" w:rsidR="00000000" w:rsidRPr="00000000">
        <w:rPr>
          <w:rtl w:val="0"/>
        </w:rPr>
      </w:r>
    </w:p>
    <w:p w:rsidR="00000000" w:rsidDel="00000000" w:rsidP="00000000" w:rsidRDefault="00000000" w:rsidRPr="00000000" w14:paraId="00000018">
      <w:pPr>
        <w:pStyle w:val="Heading3"/>
        <w:keepNext w:val="0"/>
        <w:keepLines w:val="0"/>
        <w:spacing w:after="80" w:before="80" w:line="240" w:lineRule="auto"/>
        <w:ind w:left="720" w:hanging="360"/>
        <w:rPr>
          <w:rFonts w:ascii="Times New Roman" w:cs="Times New Roman" w:eastAsia="Times New Roman" w:hAnsi="Times New Roman"/>
          <w:b w:val="1"/>
          <w:bCs w:val="1"/>
          <w:color w:val="201f1e"/>
          <w:sz w:val="26"/>
          <w:szCs w:val="26"/>
          <w:highlight w:val="white"/>
        </w:rPr>
      </w:pPr>
      <w:bookmarkStart w:colFirst="0" w:colLast="0" w:name="_kyoiure87ocl" w:id="7"/>
      <w:bookmarkEnd w:id="7"/>
      <w:r w:rsidDel="00000000" w:rsidR="00000000" w:rsidRPr="00000000">
        <w:rPr>
          <w:rFonts w:ascii="Times New Roman" w:cs="Times New Roman" w:eastAsia="Times New Roman" w:hAnsi="Times New Roman"/>
          <w:b w:val="1"/>
          <w:bCs w:val="1"/>
          <w:color w:val="201f1e"/>
          <w:sz w:val="26"/>
          <w:szCs w:val="26"/>
          <w:highlight w:val="white"/>
          <w:rtl w:val="0"/>
        </w:rPr>
        <w:t xml:space="preserve">Time Series Analysis Library (Python)</w:t>
      </w:r>
    </w:p>
    <w:p w:rsidR="00000000" w:rsidDel="00000000" w:rsidP="00000000" w:rsidRDefault="00000000" w:rsidRPr="00000000" w14:paraId="00000019">
      <w:pPr>
        <w:numPr>
          <w:ilvl w:val="0"/>
          <w:numId w:val="4"/>
        </w:numPr>
        <w:spacing w:after="80" w:before="80" w:line="240" w:lineRule="auto"/>
        <w:ind w:left="720" w:hanging="360"/>
      </w:pPr>
      <w:r w:rsidDel="00000000" w:rsidR="00000000" w:rsidRPr="00000000">
        <w:rPr>
          <w:rFonts w:ascii="Times New Roman" w:cs="Times New Roman" w:eastAsia="Times New Roman" w:hAnsi="Times New Roman"/>
          <w:b w:val="1"/>
          <w:bCs w:val="1"/>
          <w:color w:val="201f1e"/>
          <w:sz w:val="20"/>
          <w:szCs w:val="20"/>
          <w:highlight w:val="white"/>
          <w:rtl w:val="0"/>
        </w:rPr>
        <w:t xml:space="preserve">Built a data analysis system</w:t>
      </w:r>
      <w:r w:rsidDel="00000000" w:rsidR="00000000" w:rsidRPr="00000000">
        <w:rPr>
          <w:rFonts w:ascii="Times New Roman" w:cs="Times New Roman" w:eastAsia="Times New Roman" w:hAnsi="Times New Roman"/>
          <w:color w:val="201f1e"/>
          <w:sz w:val="20"/>
          <w:szCs w:val="20"/>
          <w:highlight w:val="white"/>
          <w:rtl w:val="0"/>
        </w:rPr>
        <w:t xml:space="preserve"> to predict and visualize complex time-series data trends, owning the interactive visualization layer and dashboards.</w:t>
      </w:r>
      <w:r w:rsidDel="00000000" w:rsidR="00000000" w:rsidRPr="00000000">
        <w:rPr>
          <w:rtl w:val="0"/>
        </w:rPr>
      </w:r>
    </w:p>
    <w:p w:rsidR="00000000" w:rsidDel="00000000" w:rsidP="00000000" w:rsidRDefault="00000000" w:rsidRPr="00000000" w14:paraId="0000001A">
      <w:pPr>
        <w:pStyle w:val="Heading3"/>
        <w:keepNext w:val="0"/>
        <w:keepLines w:val="0"/>
        <w:spacing w:after="80" w:before="80" w:line="240" w:lineRule="auto"/>
        <w:ind w:left="720" w:hanging="360"/>
        <w:rPr>
          <w:rFonts w:ascii="Times New Roman" w:cs="Times New Roman" w:eastAsia="Times New Roman" w:hAnsi="Times New Roman"/>
          <w:b w:val="1"/>
          <w:bCs w:val="1"/>
          <w:color w:val="201f1e"/>
          <w:sz w:val="26"/>
          <w:szCs w:val="26"/>
          <w:highlight w:val="white"/>
        </w:rPr>
      </w:pPr>
      <w:bookmarkStart w:colFirst="0" w:colLast="0" w:name="_y213lko7ftw5" w:id="8"/>
      <w:bookmarkEnd w:id="8"/>
      <w:r w:rsidDel="00000000" w:rsidR="00000000" w:rsidRPr="00000000">
        <w:rPr>
          <w:rFonts w:ascii="Times New Roman" w:cs="Times New Roman" w:eastAsia="Times New Roman" w:hAnsi="Times New Roman"/>
          <w:b w:val="1"/>
          <w:bCs w:val="1"/>
          <w:color w:val="201f1e"/>
          <w:sz w:val="26"/>
          <w:szCs w:val="26"/>
          <w:highlight w:val="white"/>
          <w:rtl w:val="0"/>
        </w:rPr>
        <w:t xml:space="preserve">Procedurally Generated Maze Game (Unity, C#)</w:t>
      </w:r>
    </w:p>
    <w:p w:rsidR="00000000" w:rsidDel="00000000" w:rsidP="00000000" w:rsidRDefault="00000000" w:rsidRPr="00000000" w14:paraId="0000001B">
      <w:pPr>
        <w:numPr>
          <w:ilvl w:val="0"/>
          <w:numId w:val="3"/>
        </w:numPr>
        <w:spacing w:after="80" w:before="80" w:line="240" w:lineRule="auto"/>
        <w:ind w:left="720" w:hanging="360"/>
      </w:pPr>
      <w:r w:rsidDel="00000000" w:rsidR="00000000" w:rsidRPr="00000000">
        <w:rPr>
          <w:rFonts w:ascii="Times New Roman" w:cs="Times New Roman" w:eastAsia="Times New Roman" w:hAnsi="Times New Roman"/>
          <w:b w:val="1"/>
          <w:bCs w:val="1"/>
          <w:color w:val="201f1e"/>
          <w:sz w:val="20"/>
          <w:szCs w:val="20"/>
          <w:highlight w:val="white"/>
          <w:rtl w:val="0"/>
        </w:rPr>
        <w:t xml:space="preserve">Programmed core mechanics</w:t>
      </w:r>
      <w:r w:rsidDel="00000000" w:rsidR="00000000" w:rsidRPr="00000000">
        <w:rPr>
          <w:rFonts w:ascii="Times New Roman" w:cs="Times New Roman" w:eastAsia="Times New Roman" w:hAnsi="Times New Roman"/>
          <w:color w:val="201f1e"/>
          <w:sz w:val="20"/>
          <w:szCs w:val="20"/>
          <w:highlight w:val="white"/>
          <w:rtl w:val="0"/>
        </w:rPr>
        <w:t xml:space="preserve"> for a procedurally generated game, including combat systems, UI components, and technical asset integration for characters</w:t>
      </w: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in/sarahgracehartley" TargetMode="External"/><Relationship Id="rId5" Type="http://schemas.openxmlformats.org/officeDocument/2006/relationships/styles" Target="styles.xml"/><Relationship Id="rId6" Type="http://schemas.openxmlformats.org/officeDocument/2006/relationships/hyperlink" Target="https://github.com/sarahheartley" TargetMode="External"/><Relationship Id="rId7" Type="http://schemas.openxmlformats.org/officeDocument/2006/relationships/hyperlink" Target="http://github.com/sarahheartley%7C" TargetMode="External"/><Relationship Id="rId8" Type="http://schemas.openxmlformats.org/officeDocument/2006/relationships/hyperlink" Target="http://github.com/sarahheartley%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